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DB3C">
      <w:pPr>
        <w:autoSpaceDE w:val="0"/>
        <w:autoSpaceDN w:val="0"/>
        <w:spacing w:line="520" w:lineRule="exact"/>
        <w:jc w:val="left"/>
        <w:rPr>
          <w:rFonts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附件4</w:t>
      </w:r>
    </w:p>
    <w:p w14:paraId="4423FB28">
      <w:pPr>
        <w:widowControl/>
        <w:spacing w:line="520" w:lineRule="exact"/>
        <w:jc w:val="center"/>
        <w:rPr>
          <w:rFonts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深圳市第一职业技术学校</w:t>
      </w:r>
    </w:p>
    <w:p w14:paraId="2C123B7C">
      <w:pPr>
        <w:widowControl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2025年自主招生日程表</w:t>
      </w:r>
    </w:p>
    <w:p w14:paraId="3D0BA364"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W w:w="938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3"/>
        <w:gridCol w:w="6529"/>
      </w:tblGrid>
      <w:tr w14:paraId="07E33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91181A">
            <w:pPr>
              <w:widowControl/>
              <w:spacing w:line="5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5A14EE">
            <w:pPr>
              <w:widowControl/>
              <w:spacing w:line="5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容</w:t>
            </w:r>
          </w:p>
        </w:tc>
      </w:tr>
      <w:tr w14:paraId="36F6F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09B59F">
            <w:pPr>
              <w:widowControl/>
              <w:spacing w:line="520" w:lineRule="exact"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F60AE7">
            <w:pPr>
              <w:widowControl/>
              <w:spacing w:line="520" w:lineRule="exact"/>
              <w:jc w:val="left"/>
              <w:rPr>
                <w:rFonts w:hint="eastAsia" w:ascii="Verdana" w:hAnsi="Verdana" w:eastAsia="仿宋" w:cs="宋体"/>
                <w:kern w:val="0"/>
                <w:sz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网上报名：5月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8日下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午1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：00至5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午1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：00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截止</w:t>
            </w:r>
          </w:p>
        </w:tc>
      </w:tr>
      <w:tr w14:paraId="6B6E5E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D6B98A">
            <w:pPr>
              <w:widowControl/>
              <w:spacing w:line="52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0D491E">
            <w:pPr>
              <w:widowControl/>
              <w:spacing w:line="520" w:lineRule="exact"/>
              <w:jc w:val="left"/>
              <w:rPr>
                <w:rStyle w:val="6"/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考生资格审核</w:t>
            </w:r>
          </w:p>
        </w:tc>
      </w:tr>
      <w:tr w14:paraId="183BFF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848FF6">
            <w:pPr>
              <w:widowControl/>
              <w:spacing w:line="52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E3F3CA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下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午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：00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开始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考生自行打印笔试准考证（请张贴考生照片）</w:t>
            </w:r>
          </w:p>
        </w:tc>
      </w:tr>
      <w:tr w14:paraId="00C22E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3A8D16"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27AD8AD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406BE9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考生凭二代身份证、报名表（无签字与盖章视为无效）到我校参加自主招生笔试</w:t>
            </w:r>
          </w:p>
        </w:tc>
      </w:tr>
      <w:tr w14:paraId="177A8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AC0B6F"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06FBD7">
            <w:pPr>
              <w:widowControl/>
              <w:spacing w:line="520" w:lineRule="exac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下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午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：00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发短信给参加面试及特长生测试的考生家长</w:t>
            </w:r>
          </w:p>
        </w:tc>
      </w:tr>
      <w:tr w14:paraId="3EF8C7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46FAF8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022C484">
            <w:pPr>
              <w:pStyle w:val="2"/>
              <w:spacing w:line="52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44B0BD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8:30开始面试，各专项测试</w:t>
            </w:r>
          </w:p>
        </w:tc>
      </w:tr>
      <w:tr w14:paraId="4983E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A86144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5月14日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368553">
            <w:pPr>
              <w:widowControl/>
              <w:spacing w:line="5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查询拟录取考生是否符合划线录取资格并确定拟录取名单</w:t>
            </w:r>
          </w:p>
          <w:p w14:paraId="437DF387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2.学校上会审议拟录取名单</w:t>
            </w:r>
          </w:p>
        </w:tc>
      </w:tr>
      <w:tr w14:paraId="3A057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32831A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98ED9D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在学校官网公示拟录取名单</w:t>
            </w:r>
          </w:p>
        </w:tc>
      </w:tr>
      <w:tr w14:paraId="217B93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60AB0C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5月16日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C25469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将拟录取名单上报市招考办审核备案</w:t>
            </w:r>
          </w:p>
        </w:tc>
      </w:tr>
      <w:tr w14:paraId="759CDC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AE38F0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8D2B3B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市招办审核后，在我校官网公布录取名单</w:t>
            </w:r>
          </w:p>
        </w:tc>
      </w:tr>
      <w:tr w14:paraId="3B78A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tblCellSpacing w:w="0" w:type="dxa"/>
          <w:jc w:val="center"/>
        </w:trPr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EED46E"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7月下旬</w:t>
            </w:r>
          </w:p>
        </w:tc>
        <w:tc>
          <w:tcPr>
            <w:tcW w:w="6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A1F792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办理注册入学手续</w:t>
            </w:r>
          </w:p>
        </w:tc>
      </w:tr>
    </w:tbl>
    <w:p w14:paraId="0635ADD4">
      <w:pPr>
        <w:pStyle w:val="2"/>
        <w:jc w:val="center"/>
      </w:pPr>
    </w:p>
    <w:p w14:paraId="6D010A3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E0A078-72BC-4882-846F-1C97DE88E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C0E813-0481-46BC-ABBD-D2B02D9864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ADB2AC-7E57-4D0D-B439-60879EAD044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1E3409-D5D4-4274-90C7-5FE3E690E19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9833AF0E-81DE-4066-B6B5-4E63A3B91C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57AB8"/>
    <w:rsid w:val="33B226A8"/>
    <w:rsid w:val="3DFF2483"/>
    <w:rsid w:val="55B5203E"/>
    <w:rsid w:val="59683778"/>
    <w:rsid w:val="59757AB8"/>
    <w:rsid w:val="5CEF3929"/>
    <w:rsid w:val="7812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style111"/>
    <w:basedOn w:val="5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338</Characters>
  <Lines>0</Lines>
  <Paragraphs>0</Paragraphs>
  <TotalTime>1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2025-04-18T02:19:00Z</dcterms:created>
  <dc:creator>江</dc:creator>
  <cp:lastModifiedBy>江</cp:lastModifiedBy>
  <dcterms:modified xsi:type="dcterms:W3CDTF">2025-05-08T09:08:32Z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DD0DE72E078746F186978884CA7F1474_11</vt:lpwstr>
  </property>
  <property fmtid="{D5CDD505-2E9C-101B-9397-08002B2CF9AE}" pid="4" name="KSOTemplateDocerSaveRecord">
    <vt:lpwstr>eyJoZGlkIjoiODRlOWNiNWQ2NTlkMTU5MWYzMjBmNzgxOGQ2MmE4NmIiLCJ1c2VySWQiOiI0NzMwODU4MzQifQ==</vt:lpwstr>
  </property>
</Properties>
</file>